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คำในข้อใดประสมด้วยสระ อา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คำในข้อใดประสมด้วยสระ อี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"ปลา" ประสมด้วยสระในข้อใด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สระในข้อใดเป็นสระเสียงยาว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คำในข้อใดมีความหมาย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สระในข้อใดเป็นสระเสียงสั้น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"มือ" ประสมด้วยสระในข้อใด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อู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คำในข้อใดประสมด้วยสระ เอ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"ไก่"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ใก้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คำในข้อใดประสมด้วยสระ โอ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"แมว" ประสมด้วยสระในข้อใด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เอ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แอ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คำในข้อใดใช้ สระ ใอ (ไม้ม้วน)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น้ำไส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น้ำใส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ร้องให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ลำไย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"ไป" ประสมด้วยสระในข้อใด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ไอ ไม้มลาย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ใอ ไม้ม้วน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คำในข้อใดประสมด้วยสระ อะ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ตะปู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ตากผ้า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ตีงู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ตู้เสื้อผ้า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คำในข้อใดประสมด้วยสระ แอ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"ใบ" ประสมด้วยสระในข้อใด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ไอ ไม้มลาย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ใอ ไม้ม้วน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สระ อา เขียนไว้ตำแหน่งใดของพยัญชนะต้น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ข้างหน้า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ข้างบน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ข้างล่าง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ข้างหลัง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สระ อู เขียนไว้ตำแหน่งใดของพยัญชนะต้น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ข้างหน้า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ข้างบน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ข้างล่าง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ข้างหลัง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สระ เอ เขียนไว้ตำแหน่งใดของพยัญชนะต้น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ข้างหน้า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ข้างบน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ข้างล่าง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ข้างหลัง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สระ โอ เขียนไว้ตำแหน่งใดของพยัญชนะต้น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ข้างหน้า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ข้างบน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ข้างล่าง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ข้างหลัง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2 เรื่อง สระไทยพื้นฐาน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แอ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น้ำใส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ไอ ไม้มลาย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ตะปู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ใอ ไม้ม้วน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ข้างหลัง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ข้างล่าง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ข้างหน้า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ข้างหน้า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2 เรื่อง สระไทยพื้นฐาน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