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"ม้า" ใช้รูปวรรณยุกต์ใด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รูปวรรณยุกต์ใดมีลักษณะคล้ายเครื่องหมายบวก (+)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คำในข้อใดใช้รูปวรรณยุกต์ไม้โท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"ป่า" ใช้รูปวรรณยุกต์ใด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"ปลา" มีรูปวรรณยุกต์หรือไม่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ไม่มีรูปวรรณยุกต์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คำในข้อใดใช้รูปวรรณยุกต์ไม้ตรี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เก้าอี้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"ขา" มีรูปวรรณยุกต์หรือไม่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ไม่มีรูปวรรณยุกต์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มี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มี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"ปา" กับ "ป่า" เขียนต่างกันที่ใด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พยัญชนะต้น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รูปวรรณยุกต์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ตัวสะกด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ข้อใดเขียนคำว่า ต้นไม้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ต้นไม่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ต้นไม๊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ต้นไม๋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คำในข้อใดใช้รูปวรรณยุกต์ไม้เอก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รูปวรรณยุกต์ในภาษาไทยมีทั้งหมดกี่รูป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3 รูป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4 รูป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5 รูป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6 รูป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ข้อใดใช้รูปวรรณยุกต์ต่างจากพวก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ป่า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ขี่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"แม่" ใช้รูปวรรณยุกต์ใด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"เก้าอี้" ใช้รูปวรรณยุกต์ใดบ้าง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ไม้โท และ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ไม้เอก และ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ไม้โท และ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ไม้ตรี และ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คำในข้อใดใช้รูปวรรณยุกต์ไม้จัตวา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โต๊ะ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กระเป๋า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ข้อใดเรียงลำดับรูปวรรณยุกต์ได้ถูกต้อง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 ไม้โท ไม้จัตวา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ไม้เอก ไม้โท ไม้ตรี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ไม้โท ไม้เอก ไม้ตรี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ไม้ตรี ไม้เอก ไม้โท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คำในข้อใด "ไม่มี" รูปวรรณยุกต์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กางเกง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ตู้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"น้ำ" ใช้รูปวรรณยุกต์ใด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"ก๋า" ใช้รูปวรรณยุกต์ใด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สัญลักษณ์ ้ เรียกว่าอะไร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ไม้ตรี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3 เรื่อง วรรณยุกต์ไทย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ไม่มีรูปวรรณยุกต์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โต๊ะ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ไม่มีรูปวรรณยุกต์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รูปวรรณยุกต์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ต้นไม้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ไข่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4 รูป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ไม้เอก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ไม้โท และ ไม้โท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กระเป๋า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ไม้เอก ไม้โท ไม้ตรี ไม้จัตวา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กางเกง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ไม้จัตวา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ไม้โท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3 เรื่อง วรรณยุกต์ไทย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